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63" w:rsidRPr="005A3B6A" w:rsidRDefault="0011058C" w:rsidP="005A3B6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b/>
          <w:lang w:val="pl-PL"/>
        </w:rPr>
      </w:pPr>
      <w:r w:rsidRPr="005A3B6A">
        <w:rPr>
          <w:rFonts w:ascii="Palatino Linotype" w:eastAsia="Times New Roman" w:hAnsi="Palatino Linotype" w:cs="Arial"/>
          <w:b/>
          <w:lang w:val="pl-PL"/>
        </w:rPr>
        <w:t xml:space="preserve">Seminarium grantowe </w:t>
      </w:r>
      <w:r w:rsidR="0016133A" w:rsidRPr="005A3B6A">
        <w:rPr>
          <w:rFonts w:ascii="Palatino Linotype" w:eastAsia="Times New Roman" w:hAnsi="Palatino Linotype" w:cs="Arial"/>
          <w:b/>
          <w:lang w:val="pl-PL"/>
        </w:rPr>
        <w:t>1</w:t>
      </w:r>
      <w:r w:rsidRPr="005A3B6A">
        <w:rPr>
          <w:rFonts w:ascii="Palatino Linotype" w:eastAsia="Times New Roman" w:hAnsi="Palatino Linotype" w:cs="Arial"/>
          <w:b/>
          <w:lang w:val="pl-PL"/>
        </w:rPr>
        <w:t xml:space="preserve">2 </w:t>
      </w:r>
      <w:r w:rsidR="0016133A" w:rsidRPr="005A3B6A">
        <w:rPr>
          <w:rFonts w:ascii="Palatino Linotype" w:eastAsia="Times New Roman" w:hAnsi="Palatino Linotype" w:cs="Arial"/>
          <w:b/>
          <w:lang w:val="pl-PL"/>
        </w:rPr>
        <w:t xml:space="preserve">grudnia </w:t>
      </w:r>
      <w:r w:rsidRPr="005A3B6A">
        <w:rPr>
          <w:rFonts w:ascii="Palatino Linotype" w:eastAsia="Times New Roman" w:hAnsi="Palatino Linotype" w:cs="Arial"/>
          <w:b/>
          <w:lang w:val="pl-PL"/>
        </w:rPr>
        <w:t>2023</w:t>
      </w:r>
    </w:p>
    <w:p w:rsidR="0011058C" w:rsidRPr="005A3B6A" w:rsidRDefault="0011058C" w:rsidP="005A3B6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b/>
          <w:lang w:val="pl-PL"/>
        </w:rPr>
      </w:pPr>
      <w:r w:rsidRPr="005A3B6A">
        <w:rPr>
          <w:rFonts w:ascii="Palatino Linotype" w:eastAsia="Times New Roman" w:hAnsi="Palatino Linotype" w:cs="Arial"/>
          <w:b/>
          <w:lang w:val="pl-PL"/>
        </w:rPr>
        <w:t xml:space="preserve">Sala </w:t>
      </w:r>
      <w:r w:rsidR="0016133A" w:rsidRPr="005A3B6A">
        <w:rPr>
          <w:rFonts w:ascii="Palatino Linotype" w:eastAsia="Times New Roman" w:hAnsi="Palatino Linotype" w:cs="Arial"/>
          <w:b/>
          <w:lang w:val="pl-PL"/>
        </w:rPr>
        <w:t>konferencyjna</w:t>
      </w:r>
      <w:r w:rsidR="000A3AC1">
        <w:rPr>
          <w:rFonts w:ascii="Palatino Linotype" w:eastAsia="Times New Roman" w:hAnsi="Palatino Linotype" w:cs="Arial"/>
          <w:b/>
          <w:lang w:val="pl-PL"/>
        </w:rPr>
        <w:t xml:space="preserve">, </w:t>
      </w:r>
      <w:r w:rsidRPr="005A3B6A">
        <w:rPr>
          <w:rFonts w:ascii="Palatino Linotype" w:eastAsia="Times New Roman" w:hAnsi="Palatino Linotype" w:cs="Arial"/>
          <w:b/>
          <w:lang w:val="pl-PL"/>
        </w:rPr>
        <w:t>Tuwima 10</w:t>
      </w:r>
      <w:r w:rsidR="00FC48BD" w:rsidRPr="005A3B6A">
        <w:rPr>
          <w:rFonts w:ascii="Palatino Linotype" w:eastAsia="Times New Roman" w:hAnsi="Palatino Linotype" w:cs="Arial"/>
          <w:b/>
          <w:lang w:val="pl-PL"/>
        </w:rPr>
        <w:t xml:space="preserve">, </w:t>
      </w:r>
      <w:r w:rsidRPr="005A3B6A">
        <w:rPr>
          <w:rFonts w:ascii="Palatino Linotype" w:eastAsia="Times New Roman" w:hAnsi="Palatino Linotype" w:cs="Arial"/>
          <w:b/>
          <w:lang w:val="pl-PL"/>
        </w:rPr>
        <w:t xml:space="preserve"> godz. 9:00</w:t>
      </w:r>
    </w:p>
    <w:p w:rsidR="0011058C" w:rsidRPr="005A3B6A" w:rsidRDefault="0011058C" w:rsidP="005A3B6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b/>
          <w:u w:val="single"/>
          <w:lang w:val="pl-PL"/>
        </w:rPr>
      </w:pPr>
      <w:r w:rsidRPr="005A3B6A">
        <w:rPr>
          <w:rFonts w:ascii="Palatino Linotype" w:eastAsia="Times New Roman" w:hAnsi="Palatino Linotype" w:cs="Arial"/>
          <w:b/>
          <w:u w:val="single"/>
          <w:lang w:val="pl-PL"/>
        </w:rPr>
        <w:t>Kolejność wystąpień:</w:t>
      </w:r>
    </w:p>
    <w:p w:rsidR="0011058C" w:rsidRPr="005A3B6A" w:rsidRDefault="00E75D38" w:rsidP="005A3B6A">
      <w:pPr>
        <w:spacing w:after="0" w:line="240" w:lineRule="auto"/>
        <w:jc w:val="both"/>
        <w:rPr>
          <w:rFonts w:ascii="Palatino Linotype" w:eastAsia="Times New Roman" w:hAnsi="Palatino Linotype" w:cstheme="minorHAnsi"/>
          <w:lang w:val="pl-PL" w:eastAsia="pl-PL"/>
        </w:rPr>
      </w:pPr>
      <w:r w:rsidRPr="005A3B6A">
        <w:rPr>
          <w:rFonts w:ascii="Palatino Linotype" w:eastAsia="Times New Roman" w:hAnsi="Palatino Linotype" w:cstheme="minorHAnsi"/>
          <w:b/>
          <w:bCs/>
          <w:lang w:val="pl-PL" w:eastAsia="pl-PL"/>
        </w:rPr>
        <w:t>9:</w:t>
      </w:r>
      <w:r w:rsidR="0011058C" w:rsidRPr="005A3B6A">
        <w:rPr>
          <w:rFonts w:ascii="Palatino Linotype" w:eastAsia="Times New Roman" w:hAnsi="Palatino Linotype" w:cstheme="minorHAnsi"/>
          <w:b/>
          <w:bCs/>
          <w:lang w:val="pl-PL" w:eastAsia="pl-PL"/>
        </w:rPr>
        <w:t xml:space="preserve">00 – 9:15 </w:t>
      </w:r>
    </w:p>
    <w:p w:rsidR="005A3B6A" w:rsidRPr="00EE141D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/>
          <w:lang w:val="pl-PL"/>
        </w:rPr>
      </w:pPr>
      <w:r w:rsidRPr="00EE141D">
        <w:rPr>
          <w:rFonts w:ascii="Palatino Linotype" w:eastAsia="Times New Roman" w:hAnsi="Palatino Linotype" w:cs="Arial"/>
          <w:b/>
          <w:color w:val="000000"/>
          <w:lang w:val="pl-PL"/>
        </w:rPr>
        <w:t>Prof. dr hab. Wioletta Błaszczak</w:t>
      </w: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Tytuł projektu: Zintegrowana koncepcja badań in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silico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 i in vitro dla oszacowania potencjału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przeciwcholinergicznego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 i przeciwzapalnego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polifenoli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 zidentyfikowanych w świeżych i utrwalanych, wysokim ciśnieniem hydrostatycznym, owocach Aktinidii.</w:t>
      </w: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  <w:r w:rsidRPr="005A3B6A">
        <w:rPr>
          <w:rFonts w:ascii="Palatino Linotype" w:eastAsia="Times New Roman" w:hAnsi="Palatino Linotype" w:cs="Arial"/>
          <w:color w:val="000000"/>
          <w:lang w:val="pl-PL"/>
        </w:rPr>
        <w:t>OPUS26 + LAP/ NZ9</w:t>
      </w:r>
    </w:p>
    <w:p w:rsidR="0011058C" w:rsidRPr="005A3B6A" w:rsidRDefault="0011058C" w:rsidP="005A3B6A">
      <w:pPr>
        <w:spacing w:after="0" w:line="240" w:lineRule="auto"/>
        <w:ind w:firstLine="142"/>
        <w:jc w:val="both"/>
        <w:rPr>
          <w:rFonts w:ascii="Palatino Linotype" w:eastAsia="Times New Roman" w:hAnsi="Palatino Linotype" w:cstheme="minorHAnsi"/>
          <w:lang w:val="pl-PL" w:eastAsia="pl-PL"/>
        </w:rPr>
      </w:pPr>
    </w:p>
    <w:p w:rsidR="000A3AC1" w:rsidRDefault="00E75D38" w:rsidP="005A3B6A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lang w:val="pl-PL" w:eastAsia="pl-PL"/>
        </w:rPr>
      </w:pPr>
      <w:r w:rsidRPr="005A3B6A">
        <w:rPr>
          <w:rFonts w:ascii="Palatino Linotype" w:eastAsia="Times New Roman" w:hAnsi="Palatino Linotype" w:cstheme="minorHAnsi"/>
          <w:b/>
          <w:bCs/>
          <w:lang w:val="pl-PL" w:eastAsia="pl-PL"/>
        </w:rPr>
        <w:t xml:space="preserve">9:15 – 9:30 </w:t>
      </w: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theme="minorHAnsi"/>
          <w:lang w:val="pl-PL" w:eastAsia="pl-PL"/>
        </w:rPr>
      </w:pPr>
      <w:r w:rsidRPr="005A3B6A">
        <w:rPr>
          <w:rFonts w:ascii="Palatino Linotype" w:eastAsia="Times New Roman" w:hAnsi="Palatino Linotype" w:cs="Arial"/>
          <w:b/>
          <w:bCs/>
          <w:color w:val="17375E"/>
          <w:lang w:val="pl-PL"/>
        </w:rPr>
        <w:t>Dr Anna Ogrodowczyk</w:t>
      </w:r>
    </w:p>
    <w:p w:rsidR="000A3AC1" w:rsidRDefault="000A3AC1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Tytuł projektu: Rola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izokalorycznej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, redukcyjnej diety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ketogenicznej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 oraz diety konwencjonalnej w programowaniu immunoreaktywności białek </w:t>
      </w:r>
      <w:proofErr w:type="spellStart"/>
      <w:r w:rsidRPr="005A3B6A">
        <w:rPr>
          <w:rFonts w:ascii="Palatino Linotype" w:eastAsia="Times New Roman" w:hAnsi="Palatino Linotype" w:cs="Arial"/>
          <w:color w:val="000000"/>
          <w:lang w:val="pl-PL"/>
        </w:rPr>
        <w:t>mikrobioty</w:t>
      </w:r>
      <w:proofErr w:type="spellEnd"/>
      <w:r w:rsidRPr="005A3B6A">
        <w:rPr>
          <w:rFonts w:ascii="Palatino Linotype" w:eastAsia="Times New Roman" w:hAnsi="Palatino Linotype" w:cs="Arial"/>
          <w:color w:val="000000"/>
          <w:lang w:val="pl-PL"/>
        </w:rPr>
        <w:t xml:space="preserve"> jelitowej osób z otyłością.</w:t>
      </w: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</w:rPr>
      </w:pPr>
      <w:r w:rsidRPr="005A3B6A">
        <w:rPr>
          <w:rFonts w:ascii="Palatino Linotype" w:eastAsia="Times New Roman" w:hAnsi="Palatino Linotype" w:cs="Arial"/>
          <w:color w:val="000000"/>
        </w:rPr>
        <w:t xml:space="preserve">The role of </w:t>
      </w:r>
      <w:proofErr w:type="spellStart"/>
      <w:r w:rsidRPr="005A3B6A">
        <w:rPr>
          <w:rFonts w:ascii="Palatino Linotype" w:eastAsia="Times New Roman" w:hAnsi="Palatino Linotype" w:cs="Arial"/>
          <w:color w:val="000000"/>
        </w:rPr>
        <w:t>isocaloric</w:t>
      </w:r>
      <w:proofErr w:type="spellEnd"/>
      <w:r w:rsidRPr="005A3B6A">
        <w:rPr>
          <w:rFonts w:ascii="Palatino Linotype" w:eastAsia="Times New Roman" w:hAnsi="Palatino Linotype" w:cs="Arial"/>
          <w:color w:val="000000"/>
        </w:rPr>
        <w:t xml:space="preserve">, energy-restrictive, </w:t>
      </w:r>
      <w:proofErr w:type="spellStart"/>
      <w:r w:rsidRPr="005A3B6A">
        <w:rPr>
          <w:rFonts w:ascii="Palatino Linotype" w:eastAsia="Times New Roman" w:hAnsi="Palatino Linotype" w:cs="Arial"/>
          <w:color w:val="000000"/>
        </w:rPr>
        <w:t>KETOgenic</w:t>
      </w:r>
      <w:proofErr w:type="spellEnd"/>
      <w:r w:rsidRPr="005A3B6A">
        <w:rPr>
          <w:rFonts w:ascii="Palatino Linotype" w:eastAsia="Times New Roman" w:hAnsi="Palatino Linotype" w:cs="Arial"/>
          <w:color w:val="000000"/>
        </w:rPr>
        <w:t xml:space="preserve"> diet and conventional diet in programming the immunoreactivity of intestinal microbiota proteins people with obesity.</w:t>
      </w:r>
    </w:p>
    <w:p w:rsidR="005A3B6A" w:rsidRPr="005A3B6A" w:rsidRDefault="005A3B6A" w:rsidP="005A3B6A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pl-PL"/>
        </w:rPr>
      </w:pPr>
      <w:r w:rsidRPr="005A3B6A">
        <w:rPr>
          <w:rFonts w:ascii="Palatino Linotype" w:eastAsia="Times New Roman" w:hAnsi="Palatino Linotype" w:cs="Arial"/>
          <w:color w:val="000000"/>
          <w:lang w:val="pl-PL"/>
        </w:rPr>
        <w:t>OPUS 26; NZ9_07 - Naukowe podstawy żywienia i badania żywności</w:t>
      </w:r>
    </w:p>
    <w:p w:rsidR="00E75D38" w:rsidRPr="005A3B6A" w:rsidRDefault="00E75D38" w:rsidP="00EF124B">
      <w:pPr>
        <w:spacing w:after="0" w:line="240" w:lineRule="auto"/>
        <w:jc w:val="both"/>
        <w:rPr>
          <w:rFonts w:ascii="Palatino Linotype" w:eastAsia="Times New Roman" w:hAnsi="Palatino Linotype" w:cstheme="minorHAnsi"/>
          <w:b/>
          <w:bCs/>
          <w:lang w:val="pl-PL" w:eastAsia="pl-PL"/>
        </w:rPr>
      </w:pPr>
    </w:p>
    <w:p w:rsidR="00EE141D" w:rsidRDefault="00E02836" w:rsidP="00EE141D">
      <w:pPr>
        <w:spacing w:after="0" w:line="240" w:lineRule="auto"/>
        <w:jc w:val="both"/>
        <w:rPr>
          <w:rFonts w:ascii="Palatino Linotype" w:hAnsi="Palatino Linotype" w:cstheme="minorHAnsi"/>
          <w:lang w:val="pl-PL"/>
        </w:rPr>
      </w:pPr>
      <w:r w:rsidRPr="00EE141D">
        <w:rPr>
          <w:rFonts w:ascii="Palatino Linotype" w:eastAsia="Times New Roman" w:hAnsi="Palatino Linotype" w:cstheme="minorHAnsi"/>
          <w:b/>
          <w:bCs/>
          <w:lang w:val="pl-PL" w:eastAsia="pl-PL"/>
        </w:rPr>
        <w:t>9:30 – 9:45</w:t>
      </w:r>
      <w:r w:rsidRPr="00EE141D">
        <w:rPr>
          <w:rFonts w:ascii="Palatino Linotype" w:hAnsi="Palatino Linotype" w:cstheme="minorHAnsi"/>
          <w:b/>
          <w:bCs/>
          <w:lang w:val="pl-PL"/>
        </w:rPr>
        <w:t xml:space="preserve">  </w:t>
      </w:r>
    </w:p>
    <w:p w:rsidR="00EE141D" w:rsidRPr="00EE141D" w:rsidRDefault="00EE141D" w:rsidP="00EE141D">
      <w:pPr>
        <w:spacing w:after="0" w:line="240" w:lineRule="auto"/>
        <w:jc w:val="both"/>
        <w:rPr>
          <w:rFonts w:ascii="Palatino Linotype" w:hAnsi="Palatino Linotype" w:cstheme="minorHAnsi"/>
          <w:b/>
          <w:lang w:val="pl-PL"/>
        </w:rPr>
      </w:pPr>
      <w:r w:rsidRPr="00EE141D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D</w:t>
      </w:r>
      <w:r w:rsidRPr="00EE141D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r Agnieszka Sadowska</w:t>
      </w:r>
    </w:p>
    <w:p w:rsidR="00EE141D" w:rsidRDefault="00EE141D" w:rsidP="00EE141D">
      <w:pPr>
        <w:spacing w:after="0"/>
        <w:jc w:val="both"/>
        <w:rPr>
          <w:rFonts w:ascii="Palatino Linotype" w:eastAsia="Times New Roman" w:hAnsi="Palatino Linotype" w:cs="Arial"/>
          <w:color w:val="000000"/>
          <w:lang w:val="pl-PL"/>
        </w:rPr>
      </w:pPr>
    </w:p>
    <w:p w:rsidR="00EE141D" w:rsidRPr="00EE141D" w:rsidRDefault="00EE141D" w:rsidP="00EE14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141D">
        <w:rPr>
          <w:rFonts w:ascii="Palatino Linotype" w:eastAsia="Times New Roman" w:hAnsi="Palatino Linotype" w:cs="Arial"/>
          <w:color w:val="000000"/>
          <w:lang w:val="pl-PL"/>
        </w:rPr>
        <w:t>Tytuł projektu:</w:t>
      </w:r>
      <w:r w:rsidRPr="00EE141D">
        <w:rPr>
          <w:rFonts w:ascii="Palatino Linotype" w:eastAsia="Times New Roman" w:hAnsi="Palatino Linotype" w:cs="Arial"/>
          <w:color w:val="000000"/>
          <w:lang w:val="pl-PL"/>
        </w:rPr>
        <w:t xml:space="preserve"> </w:t>
      </w:r>
      <w:r w:rsidRPr="00EE14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Receptor węglowodorów aromatycznych (</w:t>
      </w:r>
      <w:proofErr w:type="spellStart"/>
      <w:r w:rsidRPr="00EE14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AhR</w:t>
      </w:r>
      <w:proofErr w:type="spellEnd"/>
      <w:r w:rsidRPr="00EE14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 jako potencjalny cel terapeutyczny w chorobach zwłóknieniowych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:rsidR="00EE141D" w:rsidRPr="00EE141D" w:rsidRDefault="00EE141D" w:rsidP="00EE14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41D">
        <w:rPr>
          <w:rFonts w:ascii="Times New Roman" w:hAnsi="Times New Roman" w:cs="Times New Roman"/>
          <w:color w:val="000000" w:themeColor="text1"/>
          <w:sz w:val="24"/>
          <w:szCs w:val="24"/>
        </w:rPr>
        <w:t>Aryl hydrocarbon receptor (</w:t>
      </w:r>
      <w:proofErr w:type="spellStart"/>
      <w:r w:rsidRPr="00EE141D">
        <w:rPr>
          <w:rFonts w:ascii="Times New Roman" w:hAnsi="Times New Roman" w:cs="Times New Roman"/>
          <w:color w:val="000000" w:themeColor="text1"/>
          <w:sz w:val="24"/>
          <w:szCs w:val="24"/>
        </w:rPr>
        <w:t>AhR</w:t>
      </w:r>
      <w:proofErr w:type="spellEnd"/>
      <w:r w:rsidRPr="00EE141D">
        <w:rPr>
          <w:rFonts w:ascii="Times New Roman" w:hAnsi="Times New Roman" w:cs="Times New Roman"/>
          <w:color w:val="000000" w:themeColor="text1"/>
          <w:sz w:val="24"/>
          <w:szCs w:val="24"/>
        </w:rPr>
        <w:t>) as a potential therapeutic target in fibrotic diseases</w:t>
      </w:r>
    </w:p>
    <w:p w:rsidR="00EE141D" w:rsidRPr="00EE141D" w:rsidRDefault="00EE141D" w:rsidP="00EE1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41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OPUS 26, NZ5</w:t>
      </w:r>
    </w:p>
    <w:p w:rsidR="00EE141D" w:rsidRPr="00EE141D" w:rsidRDefault="00EE141D" w:rsidP="00EE141D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0"/>
          <w:szCs w:val="20"/>
          <w:lang w:eastAsia="pl-PL"/>
        </w:rPr>
      </w:pPr>
      <w:bookmarkStart w:id="0" w:name="_GoBack"/>
      <w:bookmarkEnd w:id="0"/>
    </w:p>
    <w:sectPr w:rsidR="00EE141D" w:rsidRPr="00EE14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A6C"/>
    <w:multiLevelType w:val="hybridMultilevel"/>
    <w:tmpl w:val="DB10B01C"/>
    <w:lvl w:ilvl="0" w:tplc="BA224C42">
      <w:start w:val="2"/>
      <w:numFmt w:val="decimal"/>
      <w:lvlText w:val="%1"/>
      <w:lvlJc w:val="left"/>
      <w:pPr>
        <w:ind w:left="720" w:hanging="360"/>
      </w:pPr>
      <w:rPr>
        <w:rFonts w:cs="Helvetic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04D4"/>
    <w:multiLevelType w:val="multilevel"/>
    <w:tmpl w:val="D96C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20F1B"/>
    <w:multiLevelType w:val="multilevel"/>
    <w:tmpl w:val="54DA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979BB"/>
    <w:multiLevelType w:val="multilevel"/>
    <w:tmpl w:val="7908A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735CC"/>
    <w:multiLevelType w:val="multilevel"/>
    <w:tmpl w:val="3472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66435"/>
    <w:multiLevelType w:val="hybridMultilevel"/>
    <w:tmpl w:val="1A8CE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F068B7"/>
    <w:multiLevelType w:val="multilevel"/>
    <w:tmpl w:val="FC50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C3C68"/>
    <w:multiLevelType w:val="multilevel"/>
    <w:tmpl w:val="4D2E5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E6174"/>
    <w:multiLevelType w:val="multilevel"/>
    <w:tmpl w:val="F072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0230C"/>
    <w:multiLevelType w:val="multilevel"/>
    <w:tmpl w:val="5D12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40BAC"/>
    <w:multiLevelType w:val="multilevel"/>
    <w:tmpl w:val="E3D0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C6491"/>
    <w:multiLevelType w:val="multilevel"/>
    <w:tmpl w:val="BCD2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E1FE9"/>
    <w:multiLevelType w:val="multilevel"/>
    <w:tmpl w:val="C256D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ytDQ2sDAxNDQzM7dU0lEKTi0uzszPAykwNK0FAFVhbgctAAAA"/>
  </w:docVars>
  <w:rsids>
    <w:rsidRoot w:val="00691789"/>
    <w:rsid w:val="000A3AC1"/>
    <w:rsid w:val="0011058C"/>
    <w:rsid w:val="0016133A"/>
    <w:rsid w:val="001F1939"/>
    <w:rsid w:val="00275D40"/>
    <w:rsid w:val="0036564C"/>
    <w:rsid w:val="003779F7"/>
    <w:rsid w:val="003E14D2"/>
    <w:rsid w:val="00434163"/>
    <w:rsid w:val="005177A4"/>
    <w:rsid w:val="005A3B6A"/>
    <w:rsid w:val="00652443"/>
    <w:rsid w:val="00653274"/>
    <w:rsid w:val="00691789"/>
    <w:rsid w:val="007453BB"/>
    <w:rsid w:val="00844FA0"/>
    <w:rsid w:val="00866121"/>
    <w:rsid w:val="008A2F0A"/>
    <w:rsid w:val="008D0BF0"/>
    <w:rsid w:val="00A053C7"/>
    <w:rsid w:val="00A91D40"/>
    <w:rsid w:val="00AC77B9"/>
    <w:rsid w:val="00C3060C"/>
    <w:rsid w:val="00DA5A92"/>
    <w:rsid w:val="00E02836"/>
    <w:rsid w:val="00E75D38"/>
    <w:rsid w:val="00EE141D"/>
    <w:rsid w:val="00EF124B"/>
    <w:rsid w:val="00EF376D"/>
    <w:rsid w:val="00FC48BD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dc5xzkxnv84ndu3mg0">
    <w:name w:val="ndc5xzkxnv84ndu3mg_0"/>
    <w:basedOn w:val="Normalny"/>
    <w:rsid w:val="003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c5xzkxnv85mte5oa4">
    <w:name w:val="ndc5xzkxnv85mte5oa_4"/>
    <w:basedOn w:val="Normalny"/>
    <w:rsid w:val="00D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c5xzkxnv85mte5oa7">
    <w:name w:val="ndc5xzkxnv85mte5oa_7"/>
    <w:basedOn w:val="Normalny"/>
    <w:rsid w:val="00D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177A4"/>
    <w:pPr>
      <w:spacing w:after="160" w:line="259" w:lineRule="auto"/>
      <w:ind w:left="720"/>
      <w:contextualSpacing/>
    </w:pPr>
    <w:rPr>
      <w:lang w:val="en-GB"/>
    </w:rPr>
  </w:style>
  <w:style w:type="character" w:customStyle="1" w:styleId="text-break-word-normal">
    <w:name w:val="text-break-word-normal"/>
    <w:basedOn w:val="Domylnaczcionkaakapitu"/>
    <w:rsid w:val="005177A4"/>
  </w:style>
  <w:style w:type="paragraph" w:customStyle="1" w:styleId="ndc5xzkxnv85mtq0nq5">
    <w:name w:val="ndc5xzkxnv85mtq0nq_5"/>
    <w:basedOn w:val="Normalny"/>
    <w:rsid w:val="00AC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dc5xzkxnv84ndu3mg0">
    <w:name w:val="ndc5xzkxnv84ndu3mg_0"/>
    <w:basedOn w:val="Normalny"/>
    <w:rsid w:val="003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c5xzkxnv85mte5oa4">
    <w:name w:val="ndc5xzkxnv85mte5oa_4"/>
    <w:basedOn w:val="Normalny"/>
    <w:rsid w:val="00D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c5xzkxnv85mte5oa7">
    <w:name w:val="ndc5xzkxnv85mte5oa_7"/>
    <w:basedOn w:val="Normalny"/>
    <w:rsid w:val="00D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177A4"/>
    <w:pPr>
      <w:spacing w:after="160" w:line="259" w:lineRule="auto"/>
      <w:ind w:left="720"/>
      <w:contextualSpacing/>
    </w:pPr>
    <w:rPr>
      <w:lang w:val="en-GB"/>
    </w:rPr>
  </w:style>
  <w:style w:type="character" w:customStyle="1" w:styleId="text-break-word-normal">
    <w:name w:val="text-break-word-normal"/>
    <w:basedOn w:val="Domylnaczcionkaakapitu"/>
    <w:rsid w:val="005177A4"/>
  </w:style>
  <w:style w:type="paragraph" w:customStyle="1" w:styleId="ndc5xzkxnv85mtq0nq5">
    <w:name w:val="ndc5xzkxnv85mtq0nq_5"/>
    <w:basedOn w:val="Normalny"/>
    <w:rsid w:val="00AC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</dc:creator>
  <cp:lastModifiedBy>Heniek</cp:lastModifiedBy>
  <cp:revision>10</cp:revision>
  <cp:lastPrinted>2023-05-24T08:02:00Z</cp:lastPrinted>
  <dcterms:created xsi:type="dcterms:W3CDTF">2023-11-23T11:15:00Z</dcterms:created>
  <dcterms:modified xsi:type="dcterms:W3CDTF">2023-12-11T10:52:00Z</dcterms:modified>
</cp:coreProperties>
</file>